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DBE28" w14:textId="77777777" w:rsidR="00685473" w:rsidRDefault="00685473">
      <w:pPr>
        <w:shd w:val="clear" w:color="auto" w:fill="FFFFFF"/>
        <w:ind w:left="0" w:hanging="2"/>
        <w:rPr>
          <w:rFonts w:ascii="Arial" w:eastAsia="Arial" w:hAnsi="Arial" w:cs="Arial"/>
          <w:color w:val="222222"/>
        </w:rPr>
      </w:pPr>
    </w:p>
    <w:p w14:paraId="6444A99E" w14:textId="77777777" w:rsidR="00685473" w:rsidRDefault="00000000">
      <w:pPr>
        <w:shd w:val="clear" w:color="auto" w:fill="FFFFFF"/>
        <w:ind w:left="0" w:hanging="2"/>
        <w:rPr>
          <w:rFonts w:ascii="Arial" w:eastAsia="Arial" w:hAnsi="Arial" w:cs="Arial"/>
          <w:color w:val="222222"/>
        </w:rPr>
      </w:pPr>
      <w:bookmarkStart w:id="0" w:name="_heading=h.gjdgxs" w:colFirst="0" w:colLast="0"/>
      <w:bookmarkEnd w:id="0"/>
      <w:r>
        <w:rPr>
          <w:rFonts w:ascii="Arial" w:eastAsia="Arial" w:hAnsi="Arial" w:cs="Arial"/>
          <w:color w:val="222222"/>
        </w:rPr>
        <w:t>Material published in the print and online versions of the Journal of Herpetological Medicine and Surgery (JHMS) is copyrighted, therefore written permission from the Association of Reptile and Amphibian Veterinarians (ARAV) must be obtained to reuse any JHMS materials including text excerpts, figures, tables, charts, illustrations or photographs, etc. Material from the print and online versions of JHMS may not be photocopied or otherwise reproduced, circulated, exhibited, or republished in any form or by any means without the prior written permission of the Association of Reptile and Amphibian Veterinarians. Reuse of any copyrighted material must be appropriately acknowledged. In addition, full articles are never permitted to be republished in another journal. The ARAV does not permit use of any content in advertisements or in any means implying an endorsement of any product or service. The authors of JHMS articles do not need to seek authorization for reuse of their material if the journal is credited in the publication.</w:t>
      </w:r>
    </w:p>
    <w:p w14:paraId="392C0F3B" w14:textId="77777777" w:rsidR="00685473" w:rsidRDefault="00685473">
      <w:pPr>
        <w:tabs>
          <w:tab w:val="left" w:pos="1350"/>
        </w:tabs>
        <w:ind w:left="0" w:right="720" w:hanging="2"/>
        <w:rPr>
          <w:rFonts w:ascii="Arial" w:eastAsia="Arial" w:hAnsi="Arial" w:cs="Arial"/>
        </w:rPr>
      </w:pPr>
    </w:p>
    <w:sectPr w:rsidR="00685473">
      <w:headerReference w:type="default" r:id="rId7"/>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6716" w14:textId="77777777" w:rsidR="002E5DB8" w:rsidRDefault="002E5DB8">
      <w:pPr>
        <w:spacing w:line="240" w:lineRule="auto"/>
        <w:ind w:left="0" w:hanging="2"/>
      </w:pPr>
      <w:r>
        <w:separator/>
      </w:r>
    </w:p>
  </w:endnote>
  <w:endnote w:type="continuationSeparator" w:id="0">
    <w:p w14:paraId="2055C476" w14:textId="77777777" w:rsidR="002E5DB8" w:rsidRDefault="002E5D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0496" w14:textId="77777777" w:rsidR="002E5DB8" w:rsidRDefault="002E5DB8">
      <w:pPr>
        <w:spacing w:line="240" w:lineRule="auto"/>
        <w:ind w:left="0" w:hanging="2"/>
      </w:pPr>
      <w:r>
        <w:separator/>
      </w:r>
    </w:p>
  </w:footnote>
  <w:footnote w:type="continuationSeparator" w:id="0">
    <w:p w14:paraId="2D9D8D84" w14:textId="77777777" w:rsidR="002E5DB8" w:rsidRDefault="002E5D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AAAC" w14:textId="77777777" w:rsidR="00685473" w:rsidRDefault="00000000">
    <w:pPr>
      <w:pBdr>
        <w:top w:val="nil"/>
        <w:left w:val="nil"/>
        <w:bottom w:val="nil"/>
        <w:right w:val="nil"/>
        <w:between w:val="nil"/>
      </w:pBdr>
      <w:tabs>
        <w:tab w:val="center" w:pos="4320"/>
        <w:tab w:val="right" w:pos="8640"/>
      </w:tabs>
      <w:spacing w:line="240" w:lineRule="auto"/>
      <w:ind w:left="0" w:hanging="2"/>
      <w:rPr>
        <w:color w:val="000000"/>
      </w:rPr>
    </w:pPr>
    <w:r>
      <w:rPr>
        <w:noProof/>
      </w:rPr>
      <w:drawing>
        <wp:inline distT="114300" distB="114300" distL="114300" distR="114300" wp14:anchorId="3E8B4C73" wp14:editId="0100ABC7">
          <wp:extent cx="2643188" cy="1896349"/>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3188" cy="1896349"/>
                  </a:xfrm>
                  <a:prstGeom prst="rect">
                    <a:avLst/>
                  </a:prstGeom>
                  <a:ln/>
                </pic:spPr>
              </pic:pic>
            </a:graphicData>
          </a:graphic>
        </wp:inline>
      </w:drawing>
    </w:r>
  </w:p>
  <w:p w14:paraId="41C68338" w14:textId="77777777" w:rsidR="00685473" w:rsidRDefault="00000000">
    <w:pPr>
      <w:shd w:val="clear" w:color="auto" w:fill="FFFFFF"/>
      <w:ind w:left="0" w:hanging="2"/>
      <w:jc w:val="center"/>
      <w:rPr>
        <w:rFonts w:ascii="Arial" w:eastAsia="Arial" w:hAnsi="Arial" w:cs="Arial"/>
        <w:color w:val="222222"/>
      </w:rPr>
    </w:pPr>
    <w:r>
      <w:rPr>
        <w:rFonts w:ascii="Arial" w:eastAsia="Arial" w:hAnsi="Arial" w:cs="Arial"/>
        <w:b/>
        <w:color w:val="222222"/>
      </w:rPr>
      <w:t>Reuse of Material from the Journal of Herpetological Medicine and Surgery</w:t>
    </w:r>
  </w:p>
  <w:p w14:paraId="77A4C30C" w14:textId="77777777" w:rsidR="00685473" w:rsidRDefault="00000000">
    <w:pPr>
      <w:shd w:val="clear" w:color="auto" w:fill="FFFFFF"/>
      <w:ind w:left="0" w:hanging="2"/>
      <w:jc w:val="right"/>
      <w:rPr>
        <w:rFonts w:ascii="Arial" w:eastAsia="Arial" w:hAnsi="Arial" w:cs="Arial"/>
        <w:color w:val="222222"/>
      </w:rPr>
    </w:pPr>
    <w:r>
      <w:rPr>
        <w:rFonts w:ascii="Arial" w:eastAsia="Arial" w:hAnsi="Arial" w:cs="Arial"/>
      </w:rPr>
      <w:t>(Approved October 2016)</w:t>
    </w:r>
    <w:r>
      <w:rPr>
        <w:rFonts w:ascii="Arial" w:eastAsia="Arial" w:hAnsi="Arial" w:cs="Arial"/>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73"/>
    <w:rsid w:val="002E5DB8"/>
    <w:rsid w:val="00685473"/>
    <w:rsid w:val="006E2910"/>
    <w:rsid w:val="00DA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F6476"/>
  <w15:docId w15:val="{169605CF-6C6A-A04C-90FA-FB0FE19F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hhKoRjm7tBUiauDM6J1P+KpQA==">CgMxLjAyCGguZ2pkZ3hzOAByITFZaUgxRmNXWHVxM292UHk4NzhyTzdTcVNDSDBnQXZkOQ==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CountryPress</dc:creator>
  <cp:lastModifiedBy>Ann Mahoney</cp:lastModifiedBy>
  <cp:revision>2</cp:revision>
  <dcterms:created xsi:type="dcterms:W3CDTF">2025-02-20T18:51:00Z</dcterms:created>
  <dcterms:modified xsi:type="dcterms:W3CDTF">2025-02-20T18:51:00Z</dcterms:modified>
</cp:coreProperties>
</file>